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>
        <w:trPr>
          <w:trHeight w:val="856"/>
        </w:trPr>
        <w:tc>
          <w:tcPr>
            <w:tcW w:w="3969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CQ, ĐV CHỦ QUẢN</w:t>
            </w: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CƠ QUAN, ĐƠN VỊ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71755</wp:posOffset>
                      </wp:positionV>
                      <wp:extent cx="521335" cy="0"/>
                      <wp:effectExtent l="13335" t="8890" r="8255" b="1016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7pt,5.65pt" to="112.7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"/>
                  </w:pict>
                </mc:Fallback>
              </mc:AlternateContent>
            </w:r>
          </w:p>
        </w:tc>
        <w:tc>
          <w:tcPr>
            <w:tcW w:w="6237" w:type="dxa"/>
          </w:tcPr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+H/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"/>
                  </w:pict>
                </mc:Fallback>
              </mc:AlternateContent>
            </w:r>
            <w:r>
              <w:rPr>
                <w:b/>
              </w:rPr>
              <w:t>Độc lập - Tự do - Hạnh phúc</w:t>
            </w:r>
          </w:p>
        </w:tc>
      </w:tr>
    </w:tbl>
    <w:p>
      <w:pPr>
        <w:spacing w:before="120" w:after="120"/>
        <w:jc w:val="center"/>
        <w:rPr>
          <w:b/>
        </w:rPr>
      </w:pPr>
      <w:r>
        <w:rPr>
          <w:b/>
        </w:rPr>
        <w:t>Phụ lục II</w:t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BẢN MÔ TẢ CÔNG VIỆC  VÀ KHUNG NĂNG LỰC </w:t>
      </w:r>
      <w:r>
        <w:rPr>
          <w:b/>
          <w:bCs/>
          <w:sz w:val="28"/>
          <w:szCs w:val="28"/>
        </w:rPr>
        <w:br/>
        <w:t>CỦA VỊ TRÍ VIỆC LÀM</w:t>
      </w:r>
    </w:p>
    <w:p>
      <w:pPr>
        <w:jc w:val="center"/>
        <w:rPr>
          <w:i/>
        </w:rPr>
      </w:pPr>
      <w:r>
        <w:rPr>
          <w:i/>
        </w:rPr>
        <w:t xml:space="preserve"> (Kèm theo Đề án số              /ĐA-….  ngày     /       /20… của ….)</w:t>
      </w:r>
    </w:p>
    <w:p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"/>
            </w:pict>
          </mc:Fallback>
        </mc:AlternateConten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289"/>
      </w:tblGrid>
      <w:tr>
        <w:tc>
          <w:tcPr>
            <w:tcW w:w="6096" w:type="dxa"/>
            <w:gridSpan w:val="2"/>
            <w:vMerge w:val="restart"/>
            <w:shd w:val="clear" w:color="auto" w:fill="auto"/>
            <w:vAlign w:val="center"/>
          </w:tcPr>
          <w:p>
            <w:pPr>
              <w:spacing w:before="60" w:after="40" w:line="310" w:lineRule="exact"/>
            </w:pPr>
            <w:r>
              <w:t>Tên VTVL:</w:t>
            </w:r>
          </w:p>
        </w:tc>
        <w:tc>
          <w:tcPr>
            <w:tcW w:w="3289" w:type="dxa"/>
            <w:shd w:val="clear" w:color="auto" w:fill="auto"/>
          </w:tcPr>
          <w:p>
            <w:pPr>
              <w:spacing w:before="60" w:after="40" w:line="310" w:lineRule="exact"/>
              <w:jc w:val="both"/>
            </w:pPr>
            <w:r>
              <w:t>Mã VTVL:</w:t>
            </w:r>
          </w:p>
        </w:tc>
      </w:tr>
      <w:tr>
        <w:trPr>
          <w:trHeight w:val="96"/>
        </w:trPr>
        <w:tc>
          <w:tcPr>
            <w:tcW w:w="6096" w:type="dxa"/>
            <w:gridSpan w:val="2"/>
            <w:vMerge/>
            <w:shd w:val="clear" w:color="auto" w:fill="auto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3289" w:type="dxa"/>
            <w:shd w:val="clear" w:color="auto" w:fill="auto"/>
          </w:tcPr>
          <w:p>
            <w:pPr>
              <w:spacing w:before="60" w:after="40" w:line="310" w:lineRule="exact"/>
              <w:jc w:val="both"/>
            </w:pPr>
            <w:r>
              <w:t>Ngày bắt đầu thực hiện:</w:t>
            </w:r>
          </w:p>
        </w:tc>
      </w:tr>
      <w:tr>
        <w:trPr>
          <w:trHeight w:val="567"/>
        </w:trPr>
        <w:tc>
          <w:tcPr>
            <w:tcW w:w="3261" w:type="dxa"/>
            <w:shd w:val="clear" w:color="auto" w:fill="auto"/>
            <w:vAlign w:val="center"/>
          </w:tcPr>
          <w:p>
            <w:pPr>
              <w:spacing w:before="60" w:after="40" w:line="310" w:lineRule="exact"/>
            </w:pPr>
            <w:r>
              <w:t>Địa điểm làm việc:</w:t>
            </w:r>
          </w:p>
        </w:tc>
        <w:tc>
          <w:tcPr>
            <w:tcW w:w="6124" w:type="dxa"/>
            <w:gridSpan w:val="2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  <w:r>
              <w:t>(Theo địa chỉ của cơ quan)</w:t>
            </w:r>
          </w:p>
        </w:tc>
      </w:tr>
      <w:tr>
        <w:tc>
          <w:tcPr>
            <w:tcW w:w="3261" w:type="dxa"/>
            <w:shd w:val="clear" w:color="auto" w:fill="auto"/>
            <w:vAlign w:val="center"/>
          </w:tcPr>
          <w:p>
            <w:pPr>
              <w:spacing w:before="60" w:after="40" w:line="310" w:lineRule="exact"/>
            </w:pPr>
            <w:r>
              <w:t>Quy trình công việc liên quan:</w:t>
            </w:r>
          </w:p>
        </w:tc>
        <w:tc>
          <w:tcPr>
            <w:tcW w:w="6124" w:type="dxa"/>
            <w:gridSpan w:val="2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  <w:r>
              <w:t xml:space="preserve">Các quy định, văn bản của Đảng, chính sách, pháp luật của Nhà nước, của ngành …, của tỉnh hiện hành về lĩnh vực … </w:t>
            </w:r>
            <w:r>
              <w:rPr>
                <w:i/>
              </w:rPr>
              <w:t>(ghi theo vị trí việc làm được phê duyệt)</w:t>
            </w:r>
          </w:p>
        </w:tc>
      </w:tr>
    </w:tbl>
    <w:p>
      <w:pPr>
        <w:spacing w:before="60" w:after="40" w:line="310" w:lineRule="exact"/>
        <w:rPr>
          <w:b/>
        </w:rPr>
      </w:pPr>
      <w:r>
        <w:rPr>
          <w:b/>
        </w:rPr>
        <w:t>1. Mục tiêu vị trí việc làm</w:t>
      </w:r>
    </w:p>
    <w:p>
      <w:pPr>
        <w:spacing w:before="60" w:after="40" w:line="310" w:lineRule="exact"/>
        <w:rPr>
          <w:i/>
        </w:rPr>
      </w:pPr>
      <w:r>
        <w:rPr>
          <w:i/>
        </w:rPr>
        <w:t>* Ghi theo vị trí việc làm được phê duyệt.</w:t>
      </w:r>
    </w:p>
    <w:p>
      <w:pPr>
        <w:spacing w:before="60" w:after="40" w:line="310" w:lineRule="exact"/>
        <w:rPr>
          <w:b/>
        </w:rPr>
      </w:pPr>
      <w:r>
        <w:rPr>
          <w:b/>
        </w:rPr>
        <w:t>2. Các công việc và tiêu chí đánh giá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2692"/>
        <w:gridCol w:w="3145"/>
        <w:gridCol w:w="2977"/>
      </w:tblGrid>
      <w:tr>
        <w:trPr>
          <w:trHeight w:val="333"/>
        </w:trPr>
        <w:tc>
          <w:tcPr>
            <w:tcW w:w="537" w:type="dxa"/>
            <w:vMerge w:val="restart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5837" w:type="dxa"/>
            <w:gridSpan w:val="2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Các nhiệm vụ, công việc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Tiêu chí đánh giá    hoàn thành công việc</w:t>
            </w:r>
          </w:p>
        </w:tc>
      </w:tr>
      <w:tr>
        <w:trPr>
          <w:trHeight w:val="566"/>
        </w:trPr>
        <w:tc>
          <w:tcPr>
            <w:tcW w:w="537" w:type="dxa"/>
            <w:vMerge/>
            <w:shd w:val="clear" w:color="auto" w:fill="auto"/>
          </w:tcPr>
          <w:p>
            <w:pPr>
              <w:spacing w:before="60" w:after="40" w:line="310" w:lineRule="exact"/>
            </w:pP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Nhiệm vụ,               mảng công việc</w:t>
            </w: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Công việc cụ thể</w:t>
            </w:r>
          </w:p>
        </w:tc>
        <w:tc>
          <w:tcPr>
            <w:tcW w:w="2977" w:type="dxa"/>
            <w:vMerge/>
            <w:shd w:val="clear" w:color="auto" w:fill="auto"/>
          </w:tcPr>
          <w:p>
            <w:pPr>
              <w:spacing w:before="60" w:after="40" w:line="310" w:lineRule="exact"/>
            </w:pPr>
          </w:p>
        </w:tc>
      </w:tr>
      <w:tr>
        <w:trPr>
          <w:trHeight w:val="316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  <w:r>
              <w:t>2.1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</w:p>
        </w:tc>
      </w:tr>
      <w:tr>
        <w:trPr>
          <w:trHeight w:val="333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  <w:r>
              <w:t>2.2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</w:p>
        </w:tc>
      </w:tr>
      <w:tr>
        <w:trPr>
          <w:trHeight w:val="316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  <w:r>
              <w:t>2.3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</w:p>
        </w:tc>
      </w:tr>
      <w:tr>
        <w:trPr>
          <w:trHeight w:val="333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  <w:r>
              <w:t>2.4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310" w:lineRule="exact"/>
              <w:jc w:val="center"/>
            </w:pPr>
          </w:p>
        </w:tc>
      </w:tr>
      <w:tr>
        <w:trPr>
          <w:trHeight w:val="333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  <w:r>
              <w:t>2.5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</w:p>
        </w:tc>
      </w:tr>
      <w:tr>
        <w:trPr>
          <w:trHeight w:val="316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  <w:r>
              <w:t>2.6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  <w:rPr>
                <w:spacing w:val="-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</w:tr>
      <w:tr>
        <w:trPr>
          <w:trHeight w:val="333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  <w:r>
              <w:t>2.7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</w:tr>
      <w:tr>
        <w:trPr>
          <w:trHeight w:val="333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  <w:r>
              <w:t>2.8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</w:tr>
      <w:tr>
        <w:trPr>
          <w:trHeight w:val="349"/>
        </w:trPr>
        <w:tc>
          <w:tcPr>
            <w:tcW w:w="53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  <w:r>
              <w:t>…</w:t>
            </w:r>
          </w:p>
        </w:tc>
        <w:tc>
          <w:tcPr>
            <w:tcW w:w="2692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314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both"/>
            </w:pPr>
          </w:p>
        </w:tc>
      </w:tr>
    </w:tbl>
    <w:p>
      <w:pPr>
        <w:spacing w:before="60" w:after="40" w:line="276" w:lineRule="auto"/>
        <w:rPr>
          <w:b/>
        </w:rPr>
      </w:pPr>
      <w:r>
        <w:rPr>
          <w:b/>
        </w:rPr>
        <w:t>3. Các mối quan hệ trong công việc</w:t>
      </w:r>
    </w:p>
    <w:p>
      <w:pPr>
        <w:spacing w:before="60" w:after="40" w:line="276" w:lineRule="auto"/>
        <w:rPr>
          <w:b/>
        </w:rPr>
      </w:pPr>
      <w:r>
        <w:rPr>
          <w:b/>
        </w:rPr>
        <w:t>3.1. Bên trong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969"/>
        <w:gridCol w:w="2297"/>
      </w:tblGrid>
      <w:tr>
        <w:tc>
          <w:tcPr>
            <w:tcW w:w="30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b/>
              </w:rPr>
            </w:pPr>
            <w:r>
              <w:rPr>
                <w:b/>
              </w:rPr>
              <w:t>Quản lý trực tiếp và     kiểm duyệt kết quả bởi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b/>
              </w:rPr>
            </w:pPr>
            <w:r>
              <w:rPr>
                <w:b/>
              </w:rPr>
              <w:t>Quản lý trực tiếp/Quan hệ phối hợp trực tiếp trong đơn vị</w:t>
            </w:r>
          </w:p>
        </w:tc>
        <w:tc>
          <w:tcPr>
            <w:tcW w:w="229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  <w:rPr>
                <w:b/>
              </w:rPr>
            </w:pPr>
            <w:r>
              <w:rPr>
                <w:b/>
              </w:rPr>
              <w:t>Các cá nhân, đơn vị phối hợp chính</w:t>
            </w:r>
          </w:p>
        </w:tc>
      </w:tr>
      <w:tr>
        <w:tc>
          <w:tcPr>
            <w:tcW w:w="3085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</w:p>
        </w:tc>
        <w:tc>
          <w:tcPr>
            <w:tcW w:w="2297" w:type="dxa"/>
            <w:shd w:val="clear" w:color="auto" w:fill="auto"/>
            <w:vAlign w:val="center"/>
          </w:tcPr>
          <w:p>
            <w:pPr>
              <w:spacing w:before="60" w:after="40" w:line="276" w:lineRule="auto"/>
              <w:jc w:val="center"/>
            </w:pPr>
          </w:p>
        </w:tc>
      </w:tr>
    </w:tbl>
    <w:p>
      <w:pPr>
        <w:spacing w:before="60" w:after="40" w:line="310" w:lineRule="exact"/>
        <w:rPr>
          <w:b/>
        </w:rPr>
      </w:pPr>
      <w:r>
        <w:rPr>
          <w:b/>
        </w:rPr>
        <w:t>3.2. Bên ngoài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818"/>
      </w:tblGrid>
      <w:tr>
        <w:tc>
          <w:tcPr>
            <w:tcW w:w="4533" w:type="dxa"/>
            <w:shd w:val="clear" w:color="auto" w:fill="auto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Cơ quan, đơn vị có quan hệ chính</w:t>
            </w:r>
          </w:p>
        </w:tc>
        <w:tc>
          <w:tcPr>
            <w:tcW w:w="4818" w:type="dxa"/>
            <w:shd w:val="clear" w:color="auto" w:fill="auto"/>
          </w:tcPr>
          <w:p>
            <w:pPr>
              <w:spacing w:before="60" w:after="40" w:line="310" w:lineRule="exact"/>
              <w:jc w:val="center"/>
              <w:rPr>
                <w:b/>
              </w:rPr>
            </w:pPr>
            <w:r>
              <w:rPr>
                <w:b/>
              </w:rPr>
              <w:t>Bản chất quan hệ</w:t>
            </w:r>
          </w:p>
        </w:tc>
      </w:tr>
      <w:tr>
        <w:tc>
          <w:tcPr>
            <w:tcW w:w="4533" w:type="dxa"/>
            <w:shd w:val="clear" w:color="auto" w:fill="auto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4818" w:type="dxa"/>
            <w:shd w:val="clear" w:color="auto" w:fill="auto"/>
          </w:tcPr>
          <w:p>
            <w:pPr>
              <w:spacing w:before="60" w:after="40" w:line="310" w:lineRule="exact"/>
              <w:jc w:val="both"/>
            </w:pPr>
          </w:p>
        </w:tc>
      </w:tr>
      <w:tr>
        <w:tc>
          <w:tcPr>
            <w:tcW w:w="4533" w:type="dxa"/>
            <w:shd w:val="clear" w:color="auto" w:fill="auto"/>
          </w:tcPr>
          <w:p>
            <w:pPr>
              <w:spacing w:before="60" w:after="40" w:line="310" w:lineRule="exact"/>
              <w:jc w:val="both"/>
            </w:pPr>
          </w:p>
        </w:tc>
        <w:tc>
          <w:tcPr>
            <w:tcW w:w="4818" w:type="dxa"/>
            <w:shd w:val="clear" w:color="auto" w:fill="auto"/>
          </w:tcPr>
          <w:p>
            <w:pPr>
              <w:spacing w:before="60" w:after="40" w:line="310" w:lineRule="exact"/>
              <w:jc w:val="both"/>
            </w:pPr>
          </w:p>
        </w:tc>
      </w:tr>
    </w:tbl>
    <w:p>
      <w:pPr>
        <w:spacing w:before="20" w:after="20" w:line="310" w:lineRule="exact"/>
        <w:rPr>
          <w:b/>
        </w:rPr>
      </w:pPr>
      <w:r>
        <w:rPr>
          <w:b/>
        </w:rPr>
        <w:t>4. Phạm vi quyền hạn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8426"/>
      </w:tblGrid>
      <w:tr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8426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r>
              <w:rPr>
                <w:b/>
              </w:rPr>
              <w:t>Quyền hạn cụ thể</w:t>
            </w:r>
          </w:p>
        </w:tc>
      </w:tr>
      <w:t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  <w:t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  <w:t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  <w:t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  <w:t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  <w:t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</w:tbl>
    <w:p>
      <w:pPr>
        <w:spacing w:before="20" w:after="20" w:line="310" w:lineRule="exact"/>
        <w:rPr>
          <w:b/>
        </w:rPr>
      </w:pPr>
      <w:r>
        <w:rPr>
          <w:b/>
        </w:rPr>
        <w:t>5. Các yêu cầu về trình độ, năng lực</w:t>
      </w:r>
    </w:p>
    <w:p>
      <w:pPr>
        <w:spacing w:before="20" w:after="20" w:line="310" w:lineRule="exact"/>
        <w:rPr>
          <w:b/>
        </w:rPr>
      </w:pPr>
      <w:r>
        <w:rPr>
          <w:b/>
        </w:rPr>
        <w:t>5.1. Yêu cầu về trình độ, kinh nghiệm và phẩm chất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7225"/>
      </w:tblGrid>
      <w:tr>
        <w:tc>
          <w:tcPr>
            <w:tcW w:w="2126" w:type="dxa"/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r>
              <w:rPr>
                <w:b/>
              </w:rPr>
              <w:t>Nhóm yêu cầu</w:t>
            </w:r>
          </w:p>
        </w:tc>
        <w:tc>
          <w:tcPr>
            <w:tcW w:w="7225" w:type="dxa"/>
            <w:shd w:val="clear" w:color="auto" w:fill="auto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r>
              <w:rPr>
                <w:b/>
              </w:rPr>
              <w:t>Yêu cầu cụ thể</w:t>
            </w:r>
          </w:p>
        </w:tc>
      </w:tr>
      <w:tr>
        <w:tc>
          <w:tcPr>
            <w:tcW w:w="212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Trình độ đào tạo</w:t>
            </w:r>
          </w:p>
        </w:tc>
        <w:tc>
          <w:tcPr>
            <w:tcW w:w="722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…..</w:t>
            </w:r>
          </w:p>
          <w:p>
            <w:pPr>
              <w:pStyle w:val="NormalWeb"/>
              <w:shd w:val="clear" w:color="auto" w:fill="FFFFFF"/>
              <w:spacing w:before="20" w:after="20"/>
              <w:ind w:right="125"/>
              <w:jc w:val="both"/>
            </w:pPr>
            <w:r>
              <w:t>- …..</w:t>
            </w:r>
          </w:p>
        </w:tc>
      </w:tr>
      <w:tr>
        <w:tc>
          <w:tcPr>
            <w:tcW w:w="212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Kiến thức bổ trợ/Bồi dưỡng, chứng chỉ</w:t>
            </w:r>
          </w:p>
        </w:tc>
        <w:tc>
          <w:tcPr>
            <w:tcW w:w="722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…..</w:t>
            </w:r>
          </w:p>
          <w:p>
            <w:pPr>
              <w:spacing w:before="20" w:after="20" w:line="310" w:lineRule="exact"/>
              <w:jc w:val="both"/>
            </w:pPr>
            <w:r>
              <w:t>- ......</w:t>
            </w:r>
          </w:p>
        </w:tc>
      </w:tr>
      <w:tr>
        <w:tc>
          <w:tcPr>
            <w:tcW w:w="212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Kinh nghiệm (thành tích công tác)</w:t>
            </w:r>
          </w:p>
        </w:tc>
        <w:tc>
          <w:tcPr>
            <w:tcW w:w="722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</w:p>
        </w:tc>
      </w:tr>
      <w:tr>
        <w:tc>
          <w:tcPr>
            <w:tcW w:w="212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Phẩm chất cá nhân</w:t>
            </w:r>
          </w:p>
        </w:tc>
        <w:tc>
          <w:tcPr>
            <w:tcW w:w="722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…..</w:t>
            </w:r>
          </w:p>
          <w:p>
            <w:pPr>
              <w:spacing w:before="20" w:after="20" w:line="310" w:lineRule="exact"/>
              <w:jc w:val="both"/>
            </w:pPr>
            <w:r>
              <w:t>- …..</w:t>
            </w:r>
          </w:p>
        </w:tc>
      </w:tr>
      <w:tr>
        <w:tc>
          <w:tcPr>
            <w:tcW w:w="212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Các yêu cầu khác</w:t>
            </w:r>
          </w:p>
        </w:tc>
        <w:tc>
          <w:tcPr>
            <w:tcW w:w="7225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…..</w:t>
            </w:r>
          </w:p>
          <w:p>
            <w:pPr>
              <w:spacing w:before="20" w:after="20" w:line="310" w:lineRule="exact"/>
              <w:jc w:val="both"/>
            </w:pPr>
            <w:r>
              <w:t>- …..</w:t>
            </w:r>
          </w:p>
        </w:tc>
      </w:tr>
    </w:tbl>
    <w:p>
      <w:pPr>
        <w:spacing w:before="20" w:after="20" w:line="310" w:lineRule="exact"/>
        <w:rPr>
          <w:b/>
        </w:rPr>
      </w:pPr>
      <w:r>
        <w:rPr>
          <w:b/>
        </w:rPr>
        <w:t>5.2. Yêu cầu về năng lực</w:t>
      </w:r>
    </w:p>
    <w:tbl>
      <w:tblPr>
        <w:tblW w:w="9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5966"/>
        <w:gridCol w:w="1236"/>
      </w:tblGrid>
      <w:tr>
        <w:trPr>
          <w:trHeight w:val="744"/>
        </w:trPr>
        <w:tc>
          <w:tcPr>
            <w:tcW w:w="2101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Nhóm năng lực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r>
              <w:rPr>
                <w:b/>
              </w:rPr>
              <w:t>Năng lực cụ thể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  <w:rPr>
                <w:b/>
              </w:rPr>
            </w:pPr>
            <w:r>
              <w:rPr>
                <w:b/>
              </w:rPr>
              <w:t>Cấp độ</w:t>
            </w:r>
          </w:p>
        </w:tc>
      </w:tr>
      <w:tr>
        <w:trPr>
          <w:trHeight w:val="744"/>
        </w:trPr>
        <w:tc>
          <w:tcPr>
            <w:tcW w:w="2101" w:type="dxa"/>
            <w:vMerge w:val="restart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  <w:r>
              <w:t>Nhóm năng lực chung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Đạo đức và bản lĩnh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01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Tổ chức thực hiện công việc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Soạn thảo và ban hành văn bản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Giao tiếp ứng xử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Quan hệ phối hợp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01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Sử dụng công nghệ thông tin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Sử dụng ngoại ngữ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 w:val="restart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  <w:r>
              <w:lastRenderedPageBreak/>
              <w:t>Nhóm năng lực chuyên môn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Tham mưu xây dựng văn bản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Hướng dẫn thực hiện văn bản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01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Kiểm tra thực hiện văn bản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Thẩm định văn bản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Tổ chức thực hiện văn bản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 w:val="restart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  <w:r>
              <w:t>Nhóm năng lực</w:t>
            </w:r>
          </w:p>
          <w:p>
            <w:pPr>
              <w:spacing w:before="20" w:after="20" w:line="310" w:lineRule="exact"/>
              <w:jc w:val="center"/>
            </w:pPr>
            <w:r>
              <w:t>quản lý</w:t>
            </w: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Tư duy chiến lược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01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Quản lý sự thay đổi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Ra quyết định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Quản lý nguồn lực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  <w:tr>
        <w:trPr>
          <w:trHeight w:val="744"/>
        </w:trPr>
        <w:tc>
          <w:tcPr>
            <w:tcW w:w="2101" w:type="dxa"/>
            <w:vMerge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  <w:tc>
          <w:tcPr>
            <w:tcW w:w="596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both"/>
            </w:pPr>
            <w:r>
              <w:t>- Phát triển nhân viên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spacing w:before="20" w:after="20" w:line="310" w:lineRule="exact"/>
              <w:jc w:val="center"/>
            </w:pPr>
          </w:p>
        </w:tc>
      </w:tr>
    </w:tbl>
    <w:p>
      <w:pPr>
        <w:spacing w:before="120" w:after="120" w:line="310" w:lineRule="exact"/>
        <w:jc w:val="right"/>
        <w:rPr>
          <w:b/>
        </w:rPr>
      </w:pPr>
      <w:r>
        <w:rPr>
          <w:b/>
        </w:rPr>
        <w:t>Phê duyệt của lãnh đạo</w:t>
      </w:r>
    </w:p>
    <w:p>
      <w:pPr>
        <w:spacing w:before="120" w:after="120" w:line="310" w:lineRule="exact"/>
      </w:pPr>
    </w:p>
    <w:p>
      <w:pPr>
        <w:rPr>
          <w:lang w:val="vi-VN"/>
        </w:rPr>
      </w:pPr>
    </w:p>
    <w:p>
      <w:pPr>
        <w:jc w:val="center"/>
      </w:pPr>
    </w:p>
    <w:sectPr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19B4A3E-DF86-4142-BD21-04F61407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2023-10-31T03:08:00Z</cp:lastPrinted>
  <dcterms:created xsi:type="dcterms:W3CDTF">2023-10-26T06:52:00Z</dcterms:created>
  <dcterms:modified xsi:type="dcterms:W3CDTF">2023-12-14T09:04:00Z</dcterms:modified>
</cp:coreProperties>
</file>